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6.3 - Letters to the Seven Churches (pt 1)</w:t>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The 144,000</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0" w:firstLine="0"/>
        <w:jc w:val="left"/>
        <w:rPr/>
      </w:pPr>
      <w:r w:rsidDel="00000000" w:rsidR="00000000" w:rsidRPr="00000000">
        <w:rPr>
          <w:rtl w:val="0"/>
        </w:rPr>
        <w:t xml:space="preserve">In the study about chronology in Revelation, we discussed whether or not the book of Revelation was in order. We discovered that it was not. It was written in the Hebraic mindset, so things are layered and repetitive and cyclical.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0" w:firstLine="0"/>
        <w:jc w:val="left"/>
        <w:rPr/>
      </w:pPr>
      <w:r w:rsidDel="00000000" w:rsidR="00000000" w:rsidRPr="00000000">
        <w:rPr>
          <w:rtl w:val="0"/>
        </w:rPr>
        <w:t xml:space="preserve">However, typical interpretation of Revelation tends to organize the book into these sections: Introduction, History of the Church, Future Events, Conclusion. This mindset places the Letter to the Seven Churches as a historical prelude rather than fitting in with the rest of the themes in Revelation.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0" w:firstLine="0"/>
        <w:jc w:val="left"/>
        <w:rPr/>
      </w:pPr>
      <w:r w:rsidDel="00000000" w:rsidR="00000000" w:rsidRPr="00000000">
        <w:rPr>
          <w:rtl w:val="0"/>
        </w:rPr>
        <w:t xml:space="preserve">What have you personally learned about the Letters to the Seven Churches? What are these letters about and who are they for?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0" w:firstLine="0"/>
        <w:jc w:val="left"/>
        <w:rPr/>
      </w:pPr>
      <w:r w:rsidDel="00000000" w:rsidR="00000000" w:rsidRPr="00000000">
        <w:rPr>
          <w:rtl w:val="0"/>
        </w:rPr>
        <w:t xml:space="preserve">Based on all the studies we’ve completed so far, have your thoughts changed? How so?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0" w:firstLine="0"/>
        <w:jc w:val="left"/>
        <w:rPr/>
      </w:pPr>
      <w:r w:rsidDel="00000000" w:rsidR="00000000" w:rsidRPr="00000000">
        <w:rPr>
          <w:rtl w:val="0"/>
        </w:rPr>
        <w:t xml:space="preserve">Before we dive into the individual details of each letter, we want to take a step back and get a birds eye view of these two chapters. We want to make sure we’re reading the text as is and not pulling in outside assumptions, just as we do in our other studies. The Bible interprets the Bible. We’ll focus on three main topics to determine the foundation of interpretation for these letters:</w:t>
      </w:r>
    </w:p>
    <w:p w:rsidR="00000000" w:rsidDel="00000000" w:rsidP="00000000" w:rsidRDefault="00000000" w:rsidRPr="00000000" w14:paraId="0000000A">
      <w:pPr>
        <w:numPr>
          <w:ilvl w:val="0"/>
          <w:numId w:val="3"/>
        </w:numPr>
        <w:spacing w:after="0" w:afterAutospacing="0"/>
        <w:ind w:left="720" w:right="990" w:hanging="360"/>
        <w:rPr>
          <w:u w:val="none"/>
        </w:rPr>
      </w:pPr>
      <w:r w:rsidDel="00000000" w:rsidR="00000000" w:rsidRPr="00000000">
        <w:rPr>
          <w:rtl w:val="0"/>
        </w:rPr>
        <w:t xml:space="preserve">Historical Relevancy</w:t>
      </w:r>
    </w:p>
    <w:p w:rsidR="00000000" w:rsidDel="00000000" w:rsidP="00000000" w:rsidRDefault="00000000" w:rsidRPr="00000000" w14:paraId="0000000B">
      <w:pPr>
        <w:numPr>
          <w:ilvl w:val="0"/>
          <w:numId w:val="3"/>
        </w:numPr>
        <w:spacing w:after="0" w:afterAutospacing="0" w:before="0" w:beforeAutospacing="0"/>
        <w:ind w:left="720" w:right="990" w:hanging="360"/>
        <w:rPr>
          <w:u w:val="none"/>
        </w:rPr>
      </w:pPr>
      <w:r w:rsidDel="00000000" w:rsidR="00000000" w:rsidRPr="00000000">
        <w:rPr>
          <w:rtl w:val="0"/>
        </w:rPr>
        <w:t xml:space="preserve">Jesus and His Role</w:t>
      </w:r>
    </w:p>
    <w:p w:rsidR="00000000" w:rsidDel="00000000" w:rsidP="00000000" w:rsidRDefault="00000000" w:rsidRPr="00000000" w14:paraId="0000000C">
      <w:pPr>
        <w:numPr>
          <w:ilvl w:val="0"/>
          <w:numId w:val="3"/>
        </w:numPr>
        <w:spacing w:before="0" w:beforeAutospacing="0"/>
        <w:ind w:left="720" w:right="990" w:hanging="360"/>
        <w:rPr>
          <w:u w:val="none"/>
        </w:rPr>
      </w:pPr>
      <w:r w:rsidDel="00000000" w:rsidR="00000000" w:rsidRPr="00000000">
        <w:rPr>
          <w:rtl w:val="0"/>
        </w:rPr>
        <w:t xml:space="preserve">The Addressees </w:t>
      </w:r>
      <w:r w:rsidDel="00000000" w:rsidR="00000000" w:rsidRPr="00000000">
        <w:rPr>
          <w:rtl w:val="0"/>
        </w:rPr>
      </w:r>
    </w:p>
    <w:p w:rsidR="00000000" w:rsidDel="00000000" w:rsidP="00000000" w:rsidRDefault="00000000" w:rsidRPr="00000000" w14:paraId="0000000D">
      <w:pPr>
        <w:pStyle w:val="Heading1"/>
        <w:ind w:right="990"/>
        <w:rPr/>
      </w:pPr>
      <w:bookmarkStart w:colFirst="0" w:colLast="0" w:name="_smjdlm5bn2gp" w:id="2"/>
      <w:bookmarkEnd w:id="2"/>
      <w:r w:rsidDel="00000000" w:rsidR="00000000" w:rsidRPr="00000000">
        <w:rPr>
          <w:rtl w:val="0"/>
        </w:rPr>
        <w:t xml:space="preserve">Historical Relevancy</w:t>
      </w:r>
    </w:p>
    <w:p w:rsidR="00000000" w:rsidDel="00000000" w:rsidP="00000000" w:rsidRDefault="00000000" w:rsidRPr="00000000" w14:paraId="0000000E">
      <w:pPr>
        <w:rPr/>
      </w:pPr>
      <w:r w:rsidDel="00000000" w:rsidR="00000000" w:rsidRPr="00000000">
        <w:rPr>
          <w:rtl w:val="0"/>
        </w:rPr>
        <w:t xml:space="preserve">For the sake of a quick thought experiment, we’re going to depart from the best practice of exegesis in this section to explore the historical assumptions most eschatologists apply to these seven letters. Our usual method is to use the Bible to interpret the Bible. However, let’s take a moment to look at some extra-biblical information surrounding the listed churches. </w:t>
      </w:r>
    </w:p>
    <w:p w:rsidR="00000000" w:rsidDel="00000000" w:rsidP="00000000" w:rsidRDefault="00000000" w:rsidRPr="00000000" w14:paraId="0000000F">
      <w:pPr>
        <w:rPr/>
      </w:pPr>
      <w:r w:rsidDel="00000000" w:rsidR="00000000" w:rsidRPr="00000000">
        <w:rPr>
          <w:rtl w:val="0"/>
        </w:rPr>
        <w:t xml:space="preserve">The seven churches listed in Revelation are located in what we know as modern-day Turkey, just north of the Mediterranean Sea. </w:t>
      </w:r>
    </w:p>
    <w:p w:rsidR="00000000" w:rsidDel="00000000" w:rsidP="00000000" w:rsidRDefault="00000000" w:rsidRPr="00000000" w14:paraId="00000010">
      <w:pPr>
        <w:jc w:val="center"/>
        <w:rPr/>
      </w:pPr>
      <w:r w:rsidDel="00000000" w:rsidR="00000000" w:rsidRPr="00000000">
        <w:rPr/>
        <w:drawing>
          <wp:inline distB="114300" distT="114300" distL="114300" distR="114300">
            <wp:extent cx="3524250" cy="2461260"/>
            <wp:effectExtent b="0" l="0" r="0" t="0"/>
            <wp:docPr id="1" name="image1.png"/>
            <a:graphic>
              <a:graphicData uri="http://schemas.openxmlformats.org/drawingml/2006/picture">
                <pic:pic>
                  <pic:nvPicPr>
                    <pic:cNvPr id="0" name="image1.png"/>
                    <pic:cNvPicPr preferRelativeResize="0"/>
                  </pic:nvPicPr>
                  <pic:blipFill>
                    <a:blip r:embed="rId6"/>
                    <a:srcRect b="9650" l="0" r="0" t="0"/>
                    <a:stretch>
                      <a:fillRect/>
                    </a:stretch>
                  </pic:blipFill>
                  <pic:spPr>
                    <a:xfrm>
                      <a:off x="0" y="0"/>
                      <a:ext cx="3524250" cy="2461260"/>
                    </a:xfrm>
                    <a:prstGeom prst="rect"/>
                    <a:ln/>
                  </pic:spPr>
                </pic:pic>
              </a:graphicData>
            </a:graphic>
          </wp:inline>
        </w:drawing>
      </w: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For each of the seven churches, list out key information that you deem relevant for discussion. This may include location, cultural practices during the first century, religious practices, social or political environments, etc… </w:t>
      </w:r>
    </w:p>
    <w:p w:rsidR="00000000" w:rsidDel="00000000" w:rsidP="00000000" w:rsidRDefault="00000000" w:rsidRPr="00000000" w14:paraId="00000012">
      <w:pPr>
        <w:rPr/>
      </w:pPr>
      <w:r w:rsidDel="00000000" w:rsidR="00000000" w:rsidRPr="00000000">
        <w:rPr>
          <w:rtl w:val="0"/>
        </w:rPr>
        <w:t xml:space="preserve">Ephesus: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4">
      <w:pPr>
        <w:rPr/>
      </w:pPr>
      <w:r w:rsidDel="00000000" w:rsidR="00000000" w:rsidRPr="00000000">
        <w:rPr>
          <w:rtl w:val="0"/>
        </w:rPr>
        <w:t xml:space="preserve">Smyrna: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6">
      <w:pPr>
        <w:rPr/>
      </w:pPr>
      <w:r w:rsidDel="00000000" w:rsidR="00000000" w:rsidRPr="00000000">
        <w:rPr>
          <w:rtl w:val="0"/>
        </w:rPr>
        <w:t xml:space="preserve">Pergamum: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8">
      <w:pPr>
        <w:rPr/>
      </w:pPr>
      <w:r w:rsidDel="00000000" w:rsidR="00000000" w:rsidRPr="00000000">
        <w:rPr>
          <w:rtl w:val="0"/>
        </w:rPr>
        <w:t xml:space="preserve">Thyatira: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A">
      <w:pPr>
        <w:rPr/>
      </w:pPr>
      <w:r w:rsidDel="00000000" w:rsidR="00000000" w:rsidRPr="00000000">
        <w:rPr>
          <w:rtl w:val="0"/>
        </w:rPr>
        <w:t xml:space="preserve">Sardis: </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t xml:space="preserve">Philadelphia: </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t xml:space="preserve">Laodicea:</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t xml:space="preserve">Is there anything you notice about the historical aspects of those cities and what is written in their corresponding letters? What stands out to you? </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2">
      <w:pPr>
        <w:rPr/>
      </w:pPr>
      <w:r w:rsidDel="00000000" w:rsidR="00000000" w:rsidRPr="00000000">
        <w:rPr>
          <w:rtl w:val="0"/>
        </w:rPr>
        <w:t xml:space="preserve">Let’s explore two schools of thought here:</w:t>
      </w:r>
    </w:p>
    <w:p w:rsidR="00000000" w:rsidDel="00000000" w:rsidP="00000000" w:rsidRDefault="00000000" w:rsidRPr="00000000" w14:paraId="00000023">
      <w:pPr>
        <w:numPr>
          <w:ilvl w:val="0"/>
          <w:numId w:val="2"/>
        </w:numPr>
        <w:spacing w:after="0" w:afterAutospacing="0"/>
        <w:ind w:left="720" w:hanging="360"/>
        <w:rPr>
          <w:u w:val="none"/>
        </w:rPr>
      </w:pPr>
      <w:r w:rsidDel="00000000" w:rsidR="00000000" w:rsidRPr="00000000">
        <w:rPr>
          <w:rtl w:val="0"/>
        </w:rPr>
        <w:t xml:space="preserve">The letters are for the people in those cities at the time Revelation was written (1st to 2nd century Christians). It is literal and historical. </w:t>
      </w:r>
    </w:p>
    <w:p w:rsidR="00000000" w:rsidDel="00000000" w:rsidP="00000000" w:rsidRDefault="00000000" w:rsidRPr="00000000" w14:paraId="00000024">
      <w:pPr>
        <w:numPr>
          <w:ilvl w:val="0"/>
          <w:numId w:val="2"/>
        </w:numPr>
        <w:spacing w:before="0" w:beforeAutospacing="0"/>
        <w:ind w:left="720" w:hanging="360"/>
        <w:rPr>
          <w:u w:val="none"/>
        </w:rPr>
      </w:pPr>
      <w:r w:rsidDel="00000000" w:rsidR="00000000" w:rsidRPr="00000000">
        <w:rPr>
          <w:rtl w:val="0"/>
        </w:rPr>
        <w:t xml:space="preserve">The letters are representative of the church age spanning centuries of time. It is symbolic and historically abstract. </w:t>
      </w:r>
    </w:p>
    <w:p w:rsidR="00000000" w:rsidDel="00000000" w:rsidP="00000000" w:rsidRDefault="00000000" w:rsidRPr="00000000" w14:paraId="00000025">
      <w:pPr>
        <w:rPr/>
      </w:pPr>
      <w:r w:rsidDel="00000000" w:rsidR="00000000" w:rsidRPr="00000000">
        <w:rPr>
          <w:rtl w:val="0"/>
        </w:rPr>
        <w:t xml:space="preserve">First, is the book of Revelation written in a way that </w:t>
      </w:r>
      <w:r w:rsidDel="00000000" w:rsidR="00000000" w:rsidRPr="00000000">
        <w:rPr>
          <w:b w:val="1"/>
          <w:bCs w:val="1"/>
          <w:rtl w:val="0"/>
        </w:rPr>
        <w:t xml:space="preserve">uses symbols to describe literal events and people</w:t>
      </w:r>
      <w:r w:rsidDel="00000000" w:rsidR="00000000" w:rsidRPr="00000000">
        <w:rPr>
          <w:rtl w:val="0"/>
        </w:rPr>
        <w:t xml:space="preserve">, or is it written in a way that</w:t>
      </w:r>
      <w:r w:rsidDel="00000000" w:rsidR="00000000" w:rsidRPr="00000000">
        <w:rPr>
          <w:b w:val="1"/>
          <w:bCs w:val="1"/>
          <w:rtl w:val="0"/>
        </w:rPr>
        <w:t xml:space="preserve"> uses symbols to describe abstract concepts</w:t>
      </w:r>
      <w:r w:rsidDel="00000000" w:rsidR="00000000" w:rsidRPr="00000000">
        <w:rPr>
          <w:rtl w:val="0"/>
        </w:rPr>
        <w:t xml:space="preserve">? How do you know? </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7">
      <w:pPr>
        <w:rPr/>
      </w:pPr>
      <w:r w:rsidDel="00000000" w:rsidR="00000000" w:rsidRPr="00000000">
        <w:rPr>
          <w:rtl w:val="0"/>
        </w:rPr>
        <w:t xml:space="preserve">Is there any indication that the letters are written differently from the rest of the book? Which method should we use to interpret these two chapters? </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9">
      <w:pPr>
        <w:rPr/>
      </w:pPr>
      <w:r w:rsidDel="00000000" w:rsidR="00000000" w:rsidRPr="00000000">
        <w:rPr>
          <w:rtl w:val="0"/>
        </w:rPr>
        <w:t xml:space="preserve">Does that interpretation rule out one of those schools of thought? Which one?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t xml:space="preserve">Has the entirety of Revelation been fulfilled?</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t xml:space="preserve">Are there any historical events documented that suggest the events described in the letters to the seven churches were fulfilled during the first and second centuries? If so, list the details of those events. </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t xml:space="preserve">Let’s look at this from another perspective. Think about how the New Testament was written. Let’s take 1 Timothy for example. How are the letters structured in the first one to two verses? </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1">
      <w:pPr>
        <w:rPr/>
      </w:pPr>
      <w:r w:rsidDel="00000000" w:rsidR="00000000" w:rsidRPr="00000000">
        <w:rPr>
          <w:rtl w:val="0"/>
        </w:rPr>
        <w:t xml:space="preserve">Does the writer clearly identify who they are? </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3">
      <w:pPr>
        <w:rPr/>
      </w:pPr>
      <w:r w:rsidDel="00000000" w:rsidR="00000000" w:rsidRPr="00000000">
        <w:rPr>
          <w:rtl w:val="0"/>
        </w:rPr>
        <w:t xml:space="preserve">Does the writer identify who they are writing to? </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5">
      <w:pPr>
        <w:rPr/>
      </w:pPr>
      <w:r w:rsidDel="00000000" w:rsidR="00000000" w:rsidRPr="00000000">
        <w:rPr>
          <w:rtl w:val="0"/>
        </w:rPr>
        <w:t xml:space="preserve">Do the contents of that epistle relate to a specific problem the addressee is dealing with? </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7">
      <w:pPr>
        <w:rPr/>
      </w:pPr>
      <w:r w:rsidDel="00000000" w:rsidR="00000000" w:rsidRPr="00000000">
        <w:rPr>
          <w:rtl w:val="0"/>
        </w:rPr>
        <w:t xml:space="preserve">Does the writer contain extra information in the letter that is irrelevant to the addressee and their current problems? </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9">
      <w:pPr>
        <w:rPr/>
      </w:pPr>
      <w:r w:rsidDel="00000000" w:rsidR="00000000" w:rsidRPr="00000000">
        <w:rPr>
          <w:rtl w:val="0"/>
        </w:rPr>
        <w:t xml:space="preserve">Keep all that in mind. Now, let’s think about this for the seven letters to the churches. </w:t>
      </w:r>
    </w:p>
    <w:p w:rsidR="00000000" w:rsidDel="00000000" w:rsidP="00000000" w:rsidRDefault="00000000" w:rsidRPr="00000000" w14:paraId="0000003A">
      <w:pPr>
        <w:pStyle w:val="Heading2"/>
        <w:rPr/>
      </w:pPr>
      <w:bookmarkStart w:colFirst="0" w:colLast="0" w:name="_d5cwh8r4ge8o" w:id="3"/>
      <w:bookmarkEnd w:id="3"/>
      <w:r w:rsidDel="00000000" w:rsidR="00000000" w:rsidRPr="00000000">
        <w:rPr>
          <w:rtl w:val="0"/>
        </w:rPr>
        <w:t xml:space="preserve">Read Revelation 1:4-5, 1:11</w:t>
      </w:r>
    </w:p>
    <w:p w:rsidR="00000000" w:rsidDel="00000000" w:rsidP="00000000" w:rsidRDefault="00000000" w:rsidRPr="00000000" w14:paraId="0000003B">
      <w:pPr>
        <w:rPr/>
      </w:pPr>
      <w:r w:rsidDel="00000000" w:rsidR="00000000" w:rsidRPr="00000000">
        <w:rPr>
          <w:rtl w:val="0"/>
        </w:rPr>
        <w:t xml:space="preserve">Who was the </w:t>
      </w:r>
      <w:r w:rsidDel="00000000" w:rsidR="00000000" w:rsidRPr="00000000">
        <w:rPr>
          <w:i w:val="1"/>
          <w:iCs w:val="1"/>
          <w:rtl w:val="0"/>
        </w:rPr>
        <w:t xml:space="preserve">scribe</w:t>
      </w:r>
      <w:r w:rsidDel="00000000" w:rsidR="00000000" w:rsidRPr="00000000">
        <w:rPr>
          <w:rtl w:val="0"/>
        </w:rPr>
        <w:t xml:space="preserve"> of the letters in Revelation? (Not the author, just the person who wrote it down.) </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t xml:space="preserve">Who received these letters? How many letters were sent out? </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t xml:space="preserve">What was the content of the documents that were received? Was the content relevant to only the church receiving it at that point in time? Was the content of each letter the same or different? </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t xml:space="preserve">Have you, at any point in time, received a piece of mail, opened it up, read one page addressed to you, then realized the next several pages are actually addressed to other people? How would you feel if that happened? Would you find those other pages relevant? How do you suppose the individuals who received Revelation were feeling?</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t xml:space="preserve">Have you ever received a letter and then also an extra book of information that was irrelevant to you at that moment? </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5">
      <w:pPr>
        <w:rPr/>
      </w:pPr>
      <w:r w:rsidDel="00000000" w:rsidR="00000000" w:rsidRPr="00000000">
        <w:rPr>
          <w:rtl w:val="0"/>
        </w:rPr>
        <w:t xml:space="preserve">If these letters were specifically for the churches during that time, why did John not simply send them the one letter that is only relevant to them? Why did he also send all the other letters as well as the entire rest of Revelation? What was he instructed to do? What does that tell you about the letters?</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7">
      <w:pPr>
        <w:pStyle w:val="Heading2"/>
        <w:rPr/>
      </w:pPr>
      <w:bookmarkStart w:colFirst="0" w:colLast="0" w:name="_qfi9js1mtzgg" w:id="4"/>
      <w:bookmarkEnd w:id="4"/>
      <w:r w:rsidDel="00000000" w:rsidR="00000000" w:rsidRPr="00000000">
        <w:rPr>
          <w:rtl w:val="0"/>
        </w:rPr>
        <w:t xml:space="preserve">Read Revelation 22:18-19</w:t>
      </w:r>
    </w:p>
    <w:p w:rsidR="00000000" w:rsidDel="00000000" w:rsidP="00000000" w:rsidRDefault="00000000" w:rsidRPr="00000000" w14:paraId="00000048">
      <w:pPr>
        <w:rPr/>
      </w:pPr>
      <w:r w:rsidDel="00000000" w:rsidR="00000000" w:rsidRPr="00000000">
        <w:rPr>
          <w:rtl w:val="0"/>
        </w:rPr>
        <w:t xml:space="preserve">What was the warning about this book? </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A">
      <w:pPr>
        <w:rPr/>
      </w:pPr>
      <w:r w:rsidDel="00000000" w:rsidR="00000000" w:rsidRPr="00000000">
        <w:rPr>
          <w:rtl w:val="0"/>
        </w:rPr>
        <w:t xml:space="preserve">John sent out seven identical copies of Revelation, which included the letters, to seven very different churches that included a warning not to change, add, or remove anything from what was written. </w:t>
      </w:r>
    </w:p>
    <w:p w:rsidR="00000000" w:rsidDel="00000000" w:rsidP="00000000" w:rsidRDefault="00000000" w:rsidRPr="00000000" w14:paraId="0000004B">
      <w:pPr>
        <w:rPr/>
      </w:pPr>
      <w:r w:rsidDel="00000000" w:rsidR="00000000" w:rsidRPr="00000000">
        <w:rPr>
          <w:rtl w:val="0"/>
        </w:rPr>
        <w:t xml:space="preserve">If this was simply a letter addressed to you, would you have any desire to edit it once received? </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D">
      <w:pPr>
        <w:rPr/>
      </w:pPr>
      <w:r w:rsidDel="00000000" w:rsidR="00000000" w:rsidRPr="00000000">
        <w:rPr>
          <w:rtl w:val="0"/>
        </w:rPr>
        <w:t xml:space="preserve">What is that warning implying? Are the recipients simply receiving information? Or have they been tasked with a duty? What were the seven churches tasked with doing with this information? </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F">
      <w:pPr>
        <w:rPr/>
      </w:pPr>
      <w:r w:rsidDel="00000000" w:rsidR="00000000" w:rsidRPr="00000000">
        <w:rPr>
          <w:rtl w:val="0"/>
        </w:rPr>
        <w:t xml:space="preserve">If the seven churches were the final recipients of those letters, why would they then be told to not add or remove anything? Why does the information need to be preserved perfectly? And for who? Does this imply that they are not actually the final recipients of that information? </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1">
      <w:pPr>
        <w:rPr/>
      </w:pPr>
      <w:r w:rsidDel="00000000" w:rsidR="00000000" w:rsidRPr="00000000">
        <w:rPr>
          <w:rtl w:val="0"/>
        </w:rPr>
        <w:t xml:space="preserve">Based on this thought experiment, was this information meant for the physical churches in those cities in the first century, or was it meant to be preserved perfectly and spread out across the world  for some future recipients? What’s your final conclusion, considering historical relevancy and biblical patterns? How should we be interpreting these letters and how do they fit in with the rest of Revelation? </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3">
      <w:pPr>
        <w:pStyle w:val="Heading1"/>
        <w:ind w:right="990"/>
        <w:rPr/>
      </w:pPr>
      <w:bookmarkStart w:colFirst="0" w:colLast="0" w:name="_at7hm81n3tul" w:id="5"/>
      <w:bookmarkEnd w:id="5"/>
      <w:r w:rsidDel="00000000" w:rsidR="00000000" w:rsidRPr="00000000">
        <w:rPr>
          <w:rtl w:val="0"/>
        </w:rPr>
        <w:t xml:space="preserve">The Writer and The Roles</w:t>
      </w:r>
    </w:p>
    <w:p w:rsidR="00000000" w:rsidDel="00000000" w:rsidP="00000000" w:rsidRDefault="00000000" w:rsidRPr="00000000" w14:paraId="00000054">
      <w:pPr>
        <w:rPr/>
      </w:pPr>
      <w:r w:rsidDel="00000000" w:rsidR="00000000" w:rsidRPr="00000000">
        <w:rPr>
          <w:rtl w:val="0"/>
        </w:rPr>
        <w:t xml:space="preserve">Alright, we’re done with the critical thinking and speculation part of this study. The first section was merely to have you consider existing theories and question whether they make sense or not with some logical steps. They may still make sense! There are definitely some interesting correlations and things to consider.</w:t>
      </w:r>
    </w:p>
    <w:p w:rsidR="00000000" w:rsidDel="00000000" w:rsidP="00000000" w:rsidRDefault="00000000" w:rsidRPr="00000000" w14:paraId="00000055">
      <w:pPr>
        <w:rPr/>
      </w:pPr>
      <w:r w:rsidDel="00000000" w:rsidR="00000000" w:rsidRPr="00000000">
        <w:rPr>
          <w:rtl w:val="0"/>
        </w:rPr>
        <w:t xml:space="preserve">However, I think we should get back to our exegesis of scripture and allow the Bible to speak for itself, not through historical accounts or speculative interpretations. Let’s just see what it says. And the easiest way to approach this is to figure out who the writer of these letters are, the “characters” that are mentioned, and finally, who they are being written to.</w:t>
      </w:r>
    </w:p>
    <w:p w:rsidR="00000000" w:rsidDel="00000000" w:rsidP="00000000" w:rsidRDefault="00000000" w:rsidRPr="00000000" w14:paraId="00000056">
      <w:pPr>
        <w:pStyle w:val="Heading2"/>
        <w:rPr/>
      </w:pPr>
      <w:bookmarkStart w:colFirst="0" w:colLast="0" w:name="_ycl22xpcr9eq" w:id="6"/>
      <w:bookmarkEnd w:id="6"/>
      <w:r w:rsidDel="00000000" w:rsidR="00000000" w:rsidRPr="00000000">
        <w:rPr>
          <w:rtl w:val="0"/>
        </w:rPr>
        <w:t xml:space="preserve">Read Revelation 2-3</w:t>
      </w:r>
    </w:p>
    <w:p w:rsidR="00000000" w:rsidDel="00000000" w:rsidP="00000000" w:rsidRDefault="00000000" w:rsidRPr="00000000" w14:paraId="00000057">
      <w:pPr>
        <w:rPr/>
      </w:pPr>
      <w:r w:rsidDel="00000000" w:rsidR="00000000" w:rsidRPr="00000000">
        <w:rPr>
          <w:rtl w:val="0"/>
        </w:rPr>
        <w:t xml:space="preserve">There is a very distinct, repetitive format that these letters are written in. List out the format of what is being said in order below. Add or remove rows as needed. </w:t>
      </w:r>
    </w:p>
    <w:tbl>
      <w:tblPr>
        <w:tblStyle w:val="Table32"/>
        <w:tblW w:w="937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5"/>
        <w:gridCol w:w="8700"/>
        <w:tblGridChange w:id="0">
          <w:tblGrid>
            <w:gridCol w:w="675"/>
            <w:gridCol w:w="870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b w:val="1"/>
                <w:bCs w:val="1"/>
              </w:rPr>
            </w:pPr>
            <w:r w:rsidDel="00000000" w:rsidR="00000000" w:rsidRPr="00000000">
              <w:rPr>
                <w:b w:val="1"/>
                <w:bCs w:val="1"/>
                <w:rtl w:val="0"/>
              </w:rPr>
              <w:t xml:space="preserve">1</w:t>
            </w:r>
          </w:p>
        </w:tc>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b w:val="1"/>
                <w:bCs w:val="1"/>
              </w:rPr>
            </w:pPr>
            <w:r w:rsidDel="00000000" w:rsidR="00000000" w:rsidRPr="00000000">
              <w:rPr>
                <w:b w:val="1"/>
                <w:bCs w:val="1"/>
                <w:rtl w:val="0"/>
              </w:rPr>
              <w:t xml:space="preserve">2</w:t>
            </w:r>
          </w:p>
        </w:tc>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b w:val="1"/>
                <w:bCs w:val="1"/>
              </w:rPr>
            </w:pPr>
            <w:r w:rsidDel="00000000" w:rsidR="00000000" w:rsidRPr="00000000">
              <w:rPr>
                <w:b w:val="1"/>
                <w:bCs w:val="1"/>
                <w:rtl w:val="0"/>
              </w:rPr>
              <w:t xml:space="preserve">3</w:t>
            </w:r>
          </w:p>
        </w:tc>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b w:val="1"/>
                <w:bCs w:val="1"/>
              </w:rPr>
            </w:pPr>
            <w:r w:rsidDel="00000000" w:rsidR="00000000" w:rsidRPr="00000000">
              <w:rPr>
                <w:b w:val="1"/>
                <w:bCs w:val="1"/>
                <w:rtl w:val="0"/>
              </w:rPr>
              <w:t xml:space="preserve">4</w:t>
            </w:r>
          </w:p>
        </w:tc>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b w:val="1"/>
                <w:bCs w:val="1"/>
              </w:rPr>
            </w:pPr>
            <w:r w:rsidDel="00000000" w:rsidR="00000000" w:rsidRPr="00000000">
              <w:rPr>
                <w:b w:val="1"/>
                <w:bCs w:val="1"/>
                <w:rtl w:val="0"/>
              </w:rPr>
              <w:t xml:space="preserve">5</w:t>
            </w:r>
          </w:p>
        </w:tc>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b w:val="1"/>
                <w:bCs w:val="1"/>
              </w:rPr>
            </w:pPr>
            <w:r w:rsidDel="00000000" w:rsidR="00000000" w:rsidRPr="00000000">
              <w:rPr>
                <w:b w:val="1"/>
                <w:bCs w:val="1"/>
                <w:rtl w:val="0"/>
              </w:rPr>
              <w:t xml:space="preserve">6</w:t>
            </w:r>
          </w:p>
        </w:tc>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t xml:space="preserve">Who is the author of these letters? Who is speaking? How do you know? </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t xml:space="preserve">List out the ways that Jesus is described in these letters and other verses in Revelation that are related to those descriptions. </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8">
      <w:pPr>
        <w:rPr/>
      </w:pPr>
      <w:r w:rsidDel="00000000" w:rsidR="00000000" w:rsidRPr="00000000">
        <w:rPr>
          <w:rtl w:val="0"/>
        </w:rPr>
        <w:t xml:space="preserve">One of the things we did back in the character study was look at not only the people in each verse, but we also tried to place their location in certain instances. Jesus has access to every location that we specified in that study. But we also know that, with His current body, Jesus can only be in one place at a time (He put Himself in a physical form, but the Godhead is still omnipresent). This is critical as we read through other visions in Revelation. Sometimes Jesus is in Heaven before the throne, sometimes He is on Earth doing stuff. Likewise, in these letters, Jesus is in a specific location. </w:t>
      </w:r>
    </w:p>
    <w:p w:rsidR="00000000" w:rsidDel="00000000" w:rsidP="00000000" w:rsidRDefault="00000000" w:rsidRPr="00000000" w14:paraId="00000069">
      <w:pPr>
        <w:rPr/>
      </w:pPr>
      <w:r w:rsidDel="00000000" w:rsidR="00000000" w:rsidRPr="00000000">
        <w:rPr>
          <w:rtl w:val="0"/>
        </w:rPr>
        <w:t xml:space="preserve">Can you determine the location of Jesus by hints in the first three chapters of Revelation? Where do you think He is? </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B">
      <w:pPr>
        <w:pStyle w:val="Heading2"/>
        <w:rPr/>
      </w:pPr>
      <w:bookmarkStart w:colFirst="0" w:colLast="0" w:name="_knsqsjwxf64i" w:id="7"/>
      <w:bookmarkEnd w:id="7"/>
      <w:r w:rsidDel="00000000" w:rsidR="00000000" w:rsidRPr="00000000">
        <w:rPr>
          <w:rtl w:val="0"/>
        </w:rPr>
        <w:t xml:space="preserve">Read Revelation 1:20, Revelation 2:1</w:t>
      </w:r>
    </w:p>
    <w:p w:rsidR="00000000" w:rsidDel="00000000" w:rsidP="00000000" w:rsidRDefault="00000000" w:rsidRPr="00000000" w14:paraId="0000006C">
      <w:pPr>
        <w:rPr/>
      </w:pPr>
      <w:r w:rsidDel="00000000" w:rsidR="00000000" w:rsidRPr="00000000">
        <w:rPr>
          <w:rtl w:val="0"/>
        </w:rPr>
        <w:t xml:space="preserve">What do the stars represent? Think back to our previous studies. Who are stars? Who are angels? What are angels per the definition of the word? In this context, who are the stars in Jesus’ right hand?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E">
      <w:pPr>
        <w:rPr/>
      </w:pPr>
      <w:r w:rsidDel="00000000" w:rsidR="00000000" w:rsidRPr="00000000">
        <w:rPr>
          <w:rtl w:val="0"/>
        </w:rPr>
        <w:t xml:space="preserve">What are the golden lampstands? What do they represent? </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0">
      <w:pPr>
        <w:rPr/>
      </w:pPr>
      <w:r w:rsidDel="00000000" w:rsidR="00000000" w:rsidRPr="00000000">
        <w:rPr>
          <w:rtl w:val="0"/>
        </w:rPr>
        <w:t xml:space="preserve">What’s the difference between a star and a lampstand? What does that imply about the characters here? </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2">
      <w:pPr>
        <w:rPr/>
      </w:pPr>
      <w:r w:rsidDel="00000000" w:rsidR="00000000" w:rsidRPr="00000000">
        <w:rPr>
          <w:rtl w:val="0"/>
        </w:rPr>
        <w:t xml:space="preserve">In these letters, where are the stars and lampstands located? </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4">
      <w:pPr>
        <w:rPr/>
      </w:pPr>
      <w:r w:rsidDel="00000000" w:rsidR="00000000" w:rsidRPr="00000000">
        <w:rPr>
          <w:rtl w:val="0"/>
        </w:rPr>
        <w:t xml:space="preserve">In Revelation 2:1, what is Jesus doing? Where does that put His location? </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6">
      <w:pPr>
        <w:pStyle w:val="Heading2"/>
        <w:rPr/>
      </w:pPr>
      <w:bookmarkStart w:colFirst="0" w:colLast="0" w:name="_gn41diixb6hi" w:id="8"/>
      <w:bookmarkEnd w:id="8"/>
      <w:r w:rsidDel="00000000" w:rsidR="00000000" w:rsidRPr="00000000">
        <w:rPr>
          <w:rtl w:val="0"/>
        </w:rPr>
        <w:t xml:space="preserve">Read Hebrews 2:17, Hebrews 4:14-15, Revelation 12:10</w:t>
      </w:r>
    </w:p>
    <w:p w:rsidR="00000000" w:rsidDel="00000000" w:rsidP="00000000" w:rsidRDefault="00000000" w:rsidRPr="00000000" w14:paraId="00000077">
      <w:pPr>
        <w:rPr/>
      </w:pPr>
      <w:r w:rsidDel="00000000" w:rsidR="00000000" w:rsidRPr="00000000">
        <w:rPr>
          <w:rtl w:val="0"/>
        </w:rPr>
        <w:t xml:space="preserve">What is Jesus’ current role? Where must that role fulfill its duty?</w:t>
      </w:r>
    </w:p>
    <w:tbl>
      <w:tblPr>
        <w:tblStyle w:val="Table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9">
      <w:pPr>
        <w:rPr/>
      </w:pPr>
      <w:r w:rsidDel="00000000" w:rsidR="00000000" w:rsidRPr="00000000">
        <w:rPr>
          <w:rtl w:val="0"/>
        </w:rPr>
        <w:t xml:space="preserve">Since Jesus’ ascension and the outpouring of the Holy Spirit, where has Jesus been and what exactly has He been doing all this time? Why?</w:t>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B">
      <w:pPr>
        <w:pStyle w:val="Heading2"/>
        <w:rPr/>
      </w:pPr>
      <w:bookmarkStart w:colFirst="0" w:colLast="0" w:name="_e0c4681f1ljj" w:id="9"/>
      <w:bookmarkEnd w:id="9"/>
      <w:r w:rsidDel="00000000" w:rsidR="00000000" w:rsidRPr="00000000">
        <w:rPr>
          <w:rtl w:val="0"/>
        </w:rPr>
        <w:t xml:space="preserve">Read Revelation 4:4, Revelation 5:1-10, Revelation 8:3-4</w:t>
      </w:r>
    </w:p>
    <w:p w:rsidR="00000000" w:rsidDel="00000000" w:rsidP="00000000" w:rsidRDefault="00000000" w:rsidRPr="00000000" w14:paraId="0000007C">
      <w:pPr>
        <w:rPr/>
      </w:pPr>
      <w:r w:rsidDel="00000000" w:rsidR="00000000" w:rsidRPr="00000000">
        <w:rPr>
          <w:rtl w:val="0"/>
        </w:rPr>
        <w:t xml:space="preserve">Who appears in heaven, wearing white robes and holding harps and censers that contain prayers? </w:t>
      </w:r>
    </w:p>
    <w:tbl>
      <w:tblPr>
        <w:tblStyle w:val="Table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E">
      <w:pPr>
        <w:rPr/>
      </w:pPr>
      <w:r w:rsidDel="00000000" w:rsidR="00000000" w:rsidRPr="00000000">
        <w:rPr>
          <w:rtl w:val="0"/>
        </w:rPr>
        <w:t xml:space="preserve">Based on this description, what role are these individuals fulfilling and where exactly are they doing it? </w:t>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0">
      <w:pPr>
        <w:rPr/>
      </w:pPr>
      <w:r w:rsidDel="00000000" w:rsidR="00000000" w:rsidRPr="00000000">
        <w:rPr>
          <w:rtl w:val="0"/>
        </w:rPr>
        <w:t xml:space="preserve">Once these individuals appear in heaven, what is Jesus able to do? Does He need to continue acting as our High Priest intercessor day and night before the throne of God? Or is that task being handled by someone else? </w:t>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2">
      <w:pPr>
        <w:rPr/>
      </w:pPr>
      <w:r w:rsidDel="00000000" w:rsidR="00000000" w:rsidRPr="00000000">
        <w:rPr>
          <w:rtl w:val="0"/>
        </w:rPr>
        <w:t xml:space="preserve">Let’s now refine this thought and bring it together.</w:t>
      </w:r>
    </w:p>
    <w:p w:rsidR="00000000" w:rsidDel="00000000" w:rsidP="00000000" w:rsidRDefault="00000000" w:rsidRPr="00000000" w14:paraId="00000083">
      <w:pPr>
        <w:rPr/>
      </w:pPr>
      <w:r w:rsidDel="00000000" w:rsidR="00000000" w:rsidRPr="00000000">
        <w:rPr>
          <w:rtl w:val="0"/>
        </w:rPr>
        <w:t xml:space="preserve">Where is Jesus right now? At what point in time can Jesus leave that location? At what point in time are His priestly duties able to be handled by someone else? Where is Jesus in the Letters to the Seven Churches? </w:t>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5">
      <w:pPr>
        <w:rPr/>
      </w:pPr>
      <w:r w:rsidDel="00000000" w:rsidR="00000000" w:rsidRPr="00000000">
        <w:rPr>
          <w:rtl w:val="0"/>
        </w:rPr>
        <w:t xml:space="preserve">What does that tell us about the timeline of these letters? Are they letters describing past events or are they letters describing future events? </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7">
      <w:pPr>
        <w:rPr/>
      </w:pPr>
      <w:r w:rsidDel="00000000" w:rsidR="00000000" w:rsidRPr="00000000">
        <w:rPr>
          <w:rtl w:val="0"/>
        </w:rPr>
        <w:t xml:space="preserve">Once we understand who wrote the letters, and the time period that the letters are written for, we want to explore a few more biblical patterns that will help us paint a deeper picture into the purpose of these letters and who they are for. We know that Jesus is speaking in these letters, and they have Him walking among the churches on earth, which means that the letters are addressed to individuals during that end time period. We also know that Revelation is using that Hebraic style of layers and patterns and repetition. Things in Revelation seem to be repeats of things that have already happened all throughout the Bible. </w:t>
      </w:r>
    </w:p>
    <w:p w:rsidR="00000000" w:rsidDel="00000000" w:rsidP="00000000" w:rsidRDefault="00000000" w:rsidRPr="00000000" w14:paraId="00000088">
      <w:pPr>
        <w:rPr/>
      </w:pPr>
      <w:r w:rsidDel="00000000" w:rsidR="00000000" w:rsidRPr="00000000">
        <w:rPr>
          <w:rtl w:val="0"/>
        </w:rPr>
        <w:t xml:space="preserve">To understand the purpose of why and who Jesus is speaking to during His second coming, we should look at who Jesus was speaking to during His first coming. </w:t>
      </w:r>
    </w:p>
    <w:p w:rsidR="00000000" w:rsidDel="00000000" w:rsidP="00000000" w:rsidRDefault="00000000" w:rsidRPr="00000000" w14:paraId="00000089">
      <w:pPr>
        <w:pStyle w:val="Heading2"/>
        <w:rPr/>
      </w:pPr>
      <w:bookmarkStart w:colFirst="0" w:colLast="0" w:name="_m3pq66u9n8uu" w:id="10"/>
      <w:bookmarkEnd w:id="10"/>
      <w:r w:rsidDel="00000000" w:rsidR="00000000" w:rsidRPr="00000000">
        <w:rPr>
          <w:rtl w:val="0"/>
        </w:rPr>
        <w:t xml:space="preserve">Read John 17:6-19, Revelation 14:1-5, John 20:21-23, Revelation 7:1-3</w:t>
      </w:r>
    </w:p>
    <w:p w:rsidR="00000000" w:rsidDel="00000000" w:rsidP="00000000" w:rsidRDefault="00000000" w:rsidRPr="00000000" w14:paraId="0000008A">
      <w:pPr>
        <w:rPr/>
      </w:pPr>
      <w:r w:rsidDel="00000000" w:rsidR="00000000" w:rsidRPr="00000000">
        <w:rPr>
          <w:rtl w:val="0"/>
        </w:rPr>
        <w:t xml:space="preserve">In Jesus’ first coming, who did He personally speak to? Who did He personally teach? Who did He personally seal? How were those individuals chosen? </w:t>
      </w:r>
    </w:p>
    <w:tbl>
      <w:tblPr>
        <w:tblStyle w:val="Table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C">
      <w:pPr>
        <w:rPr/>
      </w:pPr>
      <w:r w:rsidDel="00000000" w:rsidR="00000000" w:rsidRPr="00000000">
        <w:rPr>
          <w:rtl w:val="0"/>
        </w:rPr>
        <w:t xml:space="preserve">In Jesus’ second coming, who will He personally speak to? Who will He personally teach? Who will He personally seal?  How are those individuals chosen? </w:t>
      </w:r>
    </w:p>
    <w:tbl>
      <w:tblPr>
        <w:tblStyle w:val="Table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E">
      <w:pPr>
        <w:rPr/>
      </w:pPr>
      <w:r w:rsidDel="00000000" w:rsidR="00000000" w:rsidRPr="00000000">
        <w:rPr>
          <w:rtl w:val="0"/>
        </w:rPr>
        <w:t xml:space="preserve">Are both of these groups of people Jews or Gentiles? </w:t>
      </w:r>
    </w:p>
    <w:tbl>
      <w:tblPr>
        <w:tblStyle w:val="Table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0">
      <w:pPr>
        <w:rPr/>
      </w:pPr>
      <w:r w:rsidDel="00000000" w:rsidR="00000000" w:rsidRPr="00000000">
        <w:rPr>
          <w:rtl w:val="0"/>
        </w:rPr>
        <w:t xml:space="preserve">Have we seen Jesus personally and </w:t>
      </w:r>
      <w:r w:rsidDel="00000000" w:rsidR="00000000" w:rsidRPr="00000000">
        <w:rPr>
          <w:b w:val="1"/>
          <w:bCs w:val="1"/>
          <w:rtl w:val="0"/>
        </w:rPr>
        <w:t xml:space="preserve">physically </w:t>
      </w:r>
      <w:r w:rsidDel="00000000" w:rsidR="00000000" w:rsidRPr="00000000">
        <w:rPr>
          <w:rtl w:val="0"/>
        </w:rPr>
        <w:t xml:space="preserve">interacting with, discipling, and sealing Christians during the “Church Age”? When was the last time Jesus personally imparted the Holy Spirit to someone? </w:t>
      </w:r>
    </w:p>
    <w:tbl>
      <w:tblPr>
        <w:tblStyle w:val="Table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2">
      <w:pPr>
        <w:rPr/>
      </w:pPr>
      <w:r w:rsidDel="00000000" w:rsidR="00000000" w:rsidRPr="00000000">
        <w:rPr>
          <w:rtl w:val="0"/>
        </w:rPr>
        <w:t xml:space="preserve">Does this pattern give us a hint as to who the recipients of these letters may be? Who do you think they are? </w:t>
      </w:r>
    </w:p>
    <w:tbl>
      <w:tblPr>
        <w:tblStyle w:val="Table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4">
      <w:pPr>
        <w:pStyle w:val="Heading1"/>
        <w:ind w:right="990"/>
        <w:rPr/>
      </w:pPr>
      <w:bookmarkStart w:colFirst="0" w:colLast="0" w:name="_hxkrf88530ml" w:id="11"/>
      <w:bookmarkEnd w:id="11"/>
      <w:r w:rsidDel="00000000" w:rsidR="00000000" w:rsidRPr="00000000">
        <w:rPr>
          <w:rtl w:val="0"/>
        </w:rPr>
        <w:t xml:space="preserve">The Addressees</w:t>
      </w:r>
    </w:p>
    <w:p w:rsidR="00000000" w:rsidDel="00000000" w:rsidP="00000000" w:rsidRDefault="00000000" w:rsidRPr="00000000" w14:paraId="00000095">
      <w:pPr>
        <w:rPr/>
      </w:pPr>
      <w:r w:rsidDel="00000000" w:rsidR="00000000" w:rsidRPr="00000000">
        <w:rPr>
          <w:rtl w:val="0"/>
        </w:rPr>
        <w:t xml:space="preserve">Finally, let’s look at some context clues in these letters to determine who might be the individuals receiving the letters, and who are some other characters that might be talked about to solidify the time period where these letters are relevant. </w:t>
      </w:r>
    </w:p>
    <w:p w:rsidR="00000000" w:rsidDel="00000000" w:rsidP="00000000" w:rsidRDefault="00000000" w:rsidRPr="00000000" w14:paraId="00000096">
      <w:pPr>
        <w:pStyle w:val="Heading2"/>
        <w:rPr/>
      </w:pPr>
      <w:bookmarkStart w:colFirst="0" w:colLast="0" w:name="_m7ehxggwqdm1" w:id="12"/>
      <w:bookmarkEnd w:id="12"/>
      <w:r w:rsidDel="00000000" w:rsidR="00000000" w:rsidRPr="00000000">
        <w:rPr>
          <w:rtl w:val="0"/>
        </w:rPr>
        <w:t xml:space="preserve">Read Revelation 2:2</w:t>
      </w:r>
    </w:p>
    <w:p w:rsidR="00000000" w:rsidDel="00000000" w:rsidP="00000000" w:rsidRDefault="00000000" w:rsidRPr="00000000" w14:paraId="00000097">
      <w:pPr>
        <w:rPr/>
      </w:pPr>
      <w:r w:rsidDel="00000000" w:rsidR="00000000" w:rsidRPr="00000000">
        <w:rPr>
          <w:rtl w:val="0"/>
        </w:rPr>
        <w:t xml:space="preserve">What are the recipients of this letter exposing? Why is that relevant? How could the recipients know the truth of this matter? When was the last time people of that title were around? When is the next time people of that title will be around? </w:t>
      </w:r>
    </w:p>
    <w:tbl>
      <w:tblPr>
        <w:tblStyle w:val="Table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9">
      <w:pPr>
        <w:pStyle w:val="Heading2"/>
        <w:rPr/>
      </w:pPr>
      <w:bookmarkStart w:colFirst="0" w:colLast="0" w:name="_vc7aahrflyms" w:id="13"/>
      <w:bookmarkEnd w:id="13"/>
      <w:r w:rsidDel="00000000" w:rsidR="00000000" w:rsidRPr="00000000">
        <w:rPr>
          <w:rtl w:val="0"/>
        </w:rPr>
        <w:t xml:space="preserve">Read Revelation 2:9</w:t>
      </w:r>
    </w:p>
    <w:p w:rsidR="00000000" w:rsidDel="00000000" w:rsidP="00000000" w:rsidRDefault="00000000" w:rsidRPr="00000000" w14:paraId="0000009A">
      <w:pPr>
        <w:rPr/>
      </w:pPr>
      <w:r w:rsidDel="00000000" w:rsidR="00000000" w:rsidRPr="00000000">
        <w:rPr>
          <w:rtl w:val="0"/>
        </w:rPr>
        <w:t xml:space="preserve">What is this verse talking about? Is this issue important to modern-day Christians? Is it important to Jews or Gentiles? What is this verse hinting at? Why is this relevant and important to the identity of the addressees? </w:t>
      </w:r>
    </w:p>
    <w:tbl>
      <w:tblPr>
        <w:tblStyle w:val="Table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C">
      <w:pPr>
        <w:pStyle w:val="Heading2"/>
        <w:rPr/>
      </w:pPr>
      <w:bookmarkStart w:colFirst="0" w:colLast="0" w:name="_iod6q7je0zaa" w:id="14"/>
      <w:bookmarkEnd w:id="14"/>
      <w:r w:rsidDel="00000000" w:rsidR="00000000" w:rsidRPr="00000000">
        <w:rPr>
          <w:rtl w:val="0"/>
        </w:rPr>
        <w:t xml:space="preserve">Read Revelation 2:14</w:t>
      </w:r>
    </w:p>
    <w:p w:rsidR="00000000" w:rsidDel="00000000" w:rsidP="00000000" w:rsidRDefault="00000000" w:rsidRPr="00000000" w14:paraId="0000009D">
      <w:pPr>
        <w:rPr/>
      </w:pPr>
      <w:r w:rsidDel="00000000" w:rsidR="00000000" w:rsidRPr="00000000">
        <w:rPr>
          <w:rtl w:val="0"/>
        </w:rPr>
        <w:t xml:space="preserve">What is the story of Balaam and Balak? When does it take place? Who were they and what exactly happened? What was the consequence? </w:t>
      </w:r>
    </w:p>
    <w:tbl>
      <w:tblPr>
        <w:tblStyle w:val="Table5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F">
      <w:pPr>
        <w:rPr/>
      </w:pPr>
      <w:r w:rsidDel="00000000" w:rsidR="00000000" w:rsidRPr="00000000">
        <w:rPr>
          <w:rtl w:val="0"/>
        </w:rPr>
        <w:t xml:space="preserve">Who would find this story more meaningful and impactful? Jews or Gentiles? Why? Why is this relevant to the addressees? </w:t>
      </w:r>
    </w:p>
    <w:tbl>
      <w:tblPr>
        <w:tblStyle w:val="Table5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1">
      <w:pPr>
        <w:pStyle w:val="Heading2"/>
        <w:rPr/>
      </w:pPr>
      <w:bookmarkStart w:colFirst="0" w:colLast="0" w:name="_t7em9qfz7juq" w:id="15"/>
      <w:bookmarkEnd w:id="15"/>
      <w:r w:rsidDel="00000000" w:rsidR="00000000" w:rsidRPr="00000000">
        <w:rPr>
          <w:rtl w:val="0"/>
        </w:rPr>
        <w:t xml:space="preserve">Read Revelation 2:20</w:t>
      </w:r>
    </w:p>
    <w:p w:rsidR="00000000" w:rsidDel="00000000" w:rsidP="00000000" w:rsidRDefault="00000000" w:rsidRPr="00000000" w14:paraId="000000A2">
      <w:pPr>
        <w:rPr/>
      </w:pPr>
      <w:r w:rsidDel="00000000" w:rsidR="00000000" w:rsidRPr="00000000">
        <w:rPr>
          <w:rtl w:val="0"/>
        </w:rPr>
        <w:t xml:space="preserve">Who was Jezebel? What did she do? Who did she impact more: Jews or Gentiles? </w:t>
      </w:r>
    </w:p>
    <w:tbl>
      <w:tblPr>
        <w:tblStyle w:val="Table5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4">
      <w:pPr>
        <w:rPr/>
      </w:pPr>
      <w:r w:rsidDel="00000000" w:rsidR="00000000" w:rsidRPr="00000000">
        <w:rPr>
          <w:rtl w:val="0"/>
        </w:rPr>
        <w:t xml:space="preserve">In the greater story of Revelation, where does Jezebel fit in? What major character is she connected with? What entity does the letter hint that the recipient is dealing with? Provide other verses from Revelation to support your reasoning. </w:t>
      </w:r>
    </w:p>
    <w:tbl>
      <w:tblPr>
        <w:tblStyle w:val="Table5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6">
      <w:pPr>
        <w:pStyle w:val="Heading2"/>
        <w:rPr/>
      </w:pPr>
      <w:bookmarkStart w:colFirst="0" w:colLast="0" w:name="_gnymgogrzbfq" w:id="16"/>
      <w:bookmarkEnd w:id="16"/>
      <w:r w:rsidDel="00000000" w:rsidR="00000000" w:rsidRPr="00000000">
        <w:rPr>
          <w:rtl w:val="0"/>
        </w:rPr>
        <w:t xml:space="preserve">Read Revelation 3:8-9</w:t>
      </w:r>
    </w:p>
    <w:p w:rsidR="00000000" w:rsidDel="00000000" w:rsidP="00000000" w:rsidRDefault="00000000" w:rsidRPr="00000000" w14:paraId="000000A7">
      <w:pPr>
        <w:rPr/>
      </w:pPr>
      <w:r w:rsidDel="00000000" w:rsidR="00000000" w:rsidRPr="00000000">
        <w:rPr>
          <w:rtl w:val="0"/>
        </w:rPr>
        <w:t xml:space="preserve">Where else in Revelation is this “open door” mentioned? At what point in time is that doorway opened? What Old Testament reference is this open door from? </w:t>
      </w:r>
    </w:p>
    <w:tbl>
      <w:tblPr>
        <w:tblStyle w:val="Table5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9">
      <w:pPr>
        <w:rPr/>
      </w:pPr>
      <w:r w:rsidDel="00000000" w:rsidR="00000000" w:rsidRPr="00000000">
        <w:rPr>
          <w:rtl w:val="0"/>
        </w:rPr>
        <w:t xml:space="preserve">Why does this passage mention synagogues and Jews again? Is this relevant for Christians during the Church Age? Who would find this verse more relevant? </w:t>
      </w:r>
    </w:p>
    <w:tbl>
      <w:tblPr>
        <w:tblStyle w:val="Table6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B">
      <w:pPr>
        <w:rPr/>
      </w:pPr>
      <w:r w:rsidDel="00000000" w:rsidR="00000000" w:rsidRPr="00000000">
        <w:rPr>
          <w:rtl w:val="0"/>
        </w:rPr>
        <w:t xml:space="preserve">Based on these few contextual clues, who do we think is a more likely audience for these letters? </w:t>
      </w:r>
    </w:p>
    <w:tbl>
      <w:tblPr>
        <w:tblStyle w:val="Table6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425"/>
        <w:gridCol w:w="4065"/>
        <w:tblGridChange w:id="0">
          <w:tblGrid>
            <w:gridCol w:w="4425"/>
            <w:gridCol w:w="406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First-century Gentile Believers</w:t>
            </w:r>
          </w:p>
          <w:p w:rsidR="00000000" w:rsidDel="00000000" w:rsidP="00000000" w:rsidRDefault="00000000" w:rsidRPr="00000000" w14:paraId="000000A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Church-age Gentile Believers</w:t>
            </w:r>
          </w:p>
          <w:p w:rsidR="00000000" w:rsidDel="00000000" w:rsidP="00000000" w:rsidRDefault="00000000" w:rsidRPr="00000000" w14:paraId="000000A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End-time Gentile Believers</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numPr>
                <w:ilvl w:val="0"/>
                <w:numId w:val="1"/>
              </w:numPr>
              <w:spacing w:after="0" w:before="0" w:line="240" w:lineRule="auto"/>
              <w:ind w:left="720" w:hanging="360"/>
            </w:pPr>
            <w:r w:rsidDel="00000000" w:rsidR="00000000" w:rsidRPr="00000000">
              <w:rPr>
                <w:rtl w:val="0"/>
              </w:rPr>
              <w:t xml:space="preserve">First-century Jewish Believers</w:t>
            </w:r>
          </w:p>
          <w:p w:rsidR="00000000" w:rsidDel="00000000" w:rsidP="00000000" w:rsidRDefault="00000000" w:rsidRPr="00000000" w14:paraId="000000B0">
            <w:pPr>
              <w:widowControl w:val="0"/>
              <w:numPr>
                <w:ilvl w:val="0"/>
                <w:numId w:val="1"/>
              </w:numPr>
              <w:spacing w:after="0" w:before="0" w:line="240" w:lineRule="auto"/>
              <w:ind w:left="720" w:hanging="360"/>
            </w:pPr>
            <w:r w:rsidDel="00000000" w:rsidR="00000000" w:rsidRPr="00000000">
              <w:rPr>
                <w:rtl w:val="0"/>
              </w:rPr>
              <w:t xml:space="preserve">Church-age Jewish Believers</w:t>
            </w:r>
          </w:p>
          <w:p w:rsidR="00000000" w:rsidDel="00000000" w:rsidP="00000000" w:rsidRDefault="00000000" w:rsidRPr="00000000" w14:paraId="000000B1">
            <w:pPr>
              <w:widowControl w:val="0"/>
              <w:numPr>
                <w:ilvl w:val="0"/>
                <w:numId w:val="1"/>
              </w:numPr>
              <w:spacing w:after="0" w:before="0" w:line="240" w:lineRule="auto"/>
              <w:ind w:left="720" w:hanging="360"/>
            </w:pPr>
            <w:r w:rsidDel="00000000" w:rsidR="00000000" w:rsidRPr="00000000">
              <w:rPr>
                <w:rtl w:val="0"/>
              </w:rPr>
              <w:t xml:space="preserve">End-time Jewish Believers</w:t>
            </w:r>
          </w:p>
        </w:tc>
      </w:tr>
    </w:tbl>
    <w:p w:rsidR="00000000" w:rsidDel="00000000" w:rsidP="00000000" w:rsidRDefault="00000000" w:rsidRPr="00000000" w14:paraId="000000B2">
      <w:pPr>
        <w:rPr/>
      </w:pPr>
      <w:r w:rsidDel="00000000" w:rsidR="00000000" w:rsidRPr="00000000">
        <w:rPr>
          <w:rtl w:val="0"/>
        </w:rPr>
        <w:t xml:space="preserve">Let’s continue to narrow it down.</w:t>
      </w:r>
    </w:p>
    <w:p w:rsidR="00000000" w:rsidDel="00000000" w:rsidP="00000000" w:rsidRDefault="00000000" w:rsidRPr="00000000" w14:paraId="000000B3">
      <w:pPr>
        <w:pStyle w:val="Heading2"/>
        <w:rPr/>
      </w:pPr>
      <w:bookmarkStart w:colFirst="0" w:colLast="0" w:name="_gm6kujbbqcpo" w:id="17"/>
      <w:bookmarkEnd w:id="17"/>
      <w:r w:rsidDel="00000000" w:rsidR="00000000" w:rsidRPr="00000000">
        <w:rPr>
          <w:rtl w:val="0"/>
        </w:rPr>
        <w:t xml:space="preserve">Read Revelation 2:10</w:t>
      </w:r>
    </w:p>
    <w:p w:rsidR="00000000" w:rsidDel="00000000" w:rsidP="00000000" w:rsidRDefault="00000000" w:rsidRPr="00000000" w14:paraId="000000B4">
      <w:pPr>
        <w:rPr/>
      </w:pPr>
      <w:r w:rsidDel="00000000" w:rsidR="00000000" w:rsidRPr="00000000">
        <w:rPr>
          <w:rtl w:val="0"/>
        </w:rPr>
        <w:t xml:space="preserve">What will these recipients receive if they persevere? What other characters in the book of Revelation are given these? Provide verses as supporting evidence.</w:t>
      </w:r>
    </w:p>
    <w:tbl>
      <w:tblPr>
        <w:tblStyle w:val="Table6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6">
      <w:pPr>
        <w:pStyle w:val="Heading2"/>
        <w:rPr/>
      </w:pPr>
      <w:bookmarkStart w:colFirst="0" w:colLast="0" w:name="_38h1hswyr2ja" w:id="18"/>
      <w:bookmarkEnd w:id="18"/>
      <w:r w:rsidDel="00000000" w:rsidR="00000000" w:rsidRPr="00000000">
        <w:rPr>
          <w:rtl w:val="0"/>
        </w:rPr>
        <w:t xml:space="preserve">Read Revelation 2:26-28</w:t>
      </w:r>
    </w:p>
    <w:p w:rsidR="00000000" w:rsidDel="00000000" w:rsidP="00000000" w:rsidRDefault="00000000" w:rsidRPr="00000000" w14:paraId="000000B7">
      <w:pPr>
        <w:rPr/>
      </w:pPr>
      <w:r w:rsidDel="00000000" w:rsidR="00000000" w:rsidRPr="00000000">
        <w:rPr>
          <w:rtl w:val="0"/>
        </w:rPr>
        <w:t xml:space="preserve">What honor will the recipients have if they overcome? What other characters in the book of Revelation are given that honor? </w:t>
      </w:r>
    </w:p>
    <w:tbl>
      <w:tblPr>
        <w:tblStyle w:val="Table6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9">
      <w:pPr>
        <w:rPr/>
      </w:pPr>
      <w:r w:rsidDel="00000000" w:rsidR="00000000" w:rsidRPr="00000000">
        <w:rPr>
          <w:rtl w:val="0"/>
        </w:rPr>
        <w:t xml:space="preserve">Think about inheritance. Who in a family unit is given the authority to rule? What other characters in Revelation would fit this description? Provide verses as supporting evidence. </w:t>
      </w:r>
    </w:p>
    <w:tbl>
      <w:tblPr>
        <w:tblStyle w:val="Table6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B">
      <w:pPr>
        <w:pStyle w:val="Heading2"/>
        <w:rPr/>
      </w:pPr>
      <w:bookmarkStart w:colFirst="0" w:colLast="0" w:name="_wfi1pya0r88" w:id="19"/>
      <w:bookmarkEnd w:id="19"/>
      <w:r w:rsidDel="00000000" w:rsidR="00000000" w:rsidRPr="00000000">
        <w:rPr>
          <w:rtl w:val="0"/>
        </w:rPr>
        <w:t xml:space="preserve">Read Revelation 3:4-5</w:t>
      </w:r>
    </w:p>
    <w:p w:rsidR="00000000" w:rsidDel="00000000" w:rsidP="00000000" w:rsidRDefault="00000000" w:rsidRPr="00000000" w14:paraId="000000BC">
      <w:pPr>
        <w:rPr/>
      </w:pPr>
      <w:r w:rsidDel="00000000" w:rsidR="00000000" w:rsidRPr="00000000">
        <w:rPr>
          <w:rtl w:val="0"/>
        </w:rPr>
        <w:t xml:space="preserve">What are the recipients dressed in if they overcome? What other characters in Revelation are given these? Provide verses as supporting evidence.</w:t>
      </w:r>
    </w:p>
    <w:tbl>
      <w:tblPr>
        <w:tblStyle w:val="Table6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E">
      <w:pPr>
        <w:pStyle w:val="Heading2"/>
        <w:rPr/>
      </w:pPr>
      <w:bookmarkStart w:colFirst="0" w:colLast="0" w:name="_srj11g4868my" w:id="20"/>
      <w:bookmarkEnd w:id="20"/>
      <w:r w:rsidDel="00000000" w:rsidR="00000000" w:rsidRPr="00000000">
        <w:rPr>
          <w:rtl w:val="0"/>
        </w:rPr>
        <w:t xml:space="preserve">Read Revelation 3:10-12</w:t>
      </w:r>
    </w:p>
    <w:p w:rsidR="00000000" w:rsidDel="00000000" w:rsidP="00000000" w:rsidRDefault="00000000" w:rsidRPr="00000000" w14:paraId="000000BF">
      <w:pPr>
        <w:rPr/>
      </w:pPr>
      <w:r w:rsidDel="00000000" w:rsidR="00000000" w:rsidRPr="00000000">
        <w:rPr>
          <w:rtl w:val="0"/>
        </w:rPr>
        <w:t xml:space="preserve">What is the “hour of testing” for “those who dwell on the earth”? When does that happen in Revelation? What characters are around before or during that event?</w:t>
      </w:r>
    </w:p>
    <w:tbl>
      <w:tblPr>
        <w:tblStyle w:val="Table6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1">
      <w:pPr>
        <w:rPr/>
      </w:pPr>
      <w:r w:rsidDel="00000000" w:rsidR="00000000" w:rsidRPr="00000000">
        <w:rPr>
          <w:rtl w:val="0"/>
        </w:rPr>
        <w:t xml:space="preserve">What does Jesus mean he will make the recipients a pillar? A pillar of what? Where else do we see this in Revelation? What characters are part of that experience? </w:t>
      </w:r>
    </w:p>
    <w:tbl>
      <w:tblPr>
        <w:tblStyle w:val="Table6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3">
      <w:pPr>
        <w:pStyle w:val="Heading2"/>
        <w:rPr/>
      </w:pPr>
      <w:bookmarkStart w:colFirst="0" w:colLast="0" w:name="_yqphaih26ayz" w:id="21"/>
      <w:bookmarkEnd w:id="21"/>
      <w:r w:rsidDel="00000000" w:rsidR="00000000" w:rsidRPr="00000000">
        <w:rPr>
          <w:rtl w:val="0"/>
        </w:rPr>
        <w:t xml:space="preserve">Read Revelation 3:21</w:t>
      </w:r>
    </w:p>
    <w:p w:rsidR="00000000" w:rsidDel="00000000" w:rsidP="00000000" w:rsidRDefault="00000000" w:rsidRPr="00000000" w14:paraId="000000C4">
      <w:pPr>
        <w:rPr/>
      </w:pPr>
      <w:r w:rsidDel="00000000" w:rsidR="00000000" w:rsidRPr="00000000">
        <w:rPr>
          <w:rtl w:val="0"/>
        </w:rPr>
        <w:t xml:space="preserve">Which characters in Revelation are allowed to sit on thrones with God? Provide supporting verses. </w:t>
      </w:r>
    </w:p>
    <w:tbl>
      <w:tblPr>
        <w:tblStyle w:val="Table6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6">
      <w:pPr>
        <w:rPr/>
      </w:pPr>
      <w:r w:rsidDel="00000000" w:rsidR="00000000" w:rsidRPr="00000000">
        <w:rPr>
          <w:rtl w:val="0"/>
        </w:rPr>
        <w:t xml:space="preserve">Based on the hints in these letters, and knowing the pattern of stewardship, discipling, and sealing by Jesus, who do you believe the final recipients of these letters are? </w:t>
      </w:r>
    </w:p>
    <w:tbl>
      <w:tblPr>
        <w:tblStyle w:val="Table6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8">
      <w:pPr>
        <w:rPr/>
      </w:pPr>
      <w:r w:rsidDel="00000000" w:rsidR="00000000" w:rsidRPr="00000000">
        <w:rPr>
          <w:rtl w:val="0"/>
        </w:rPr>
        <w:t xml:space="preserve">And based on some of the context clues, what time period are these letters relevant in? Who is the main antagonist for these individuals? </w:t>
      </w:r>
    </w:p>
    <w:tbl>
      <w:tblPr>
        <w:tblStyle w:val="Table7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A">
      <w:pPr>
        <w:ind w:right="990"/>
        <w:rPr/>
      </w:pPr>
      <w:r w:rsidDel="00000000" w:rsidR="00000000" w:rsidRPr="00000000">
        <w:rPr>
          <w:rtl w:val="0"/>
        </w:rPr>
        <w:t xml:space="preserve">Can everyone still learn valuable lessons from these letters? Should they be disregarded if they are not for us? What are some good take-aways from these letters and where else in the Bible can we find those lessons? </w:t>
      </w:r>
    </w:p>
    <w:tbl>
      <w:tblPr>
        <w:tblStyle w:val="Table7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C">
      <w:pPr>
        <w:pStyle w:val="Heading1"/>
        <w:ind w:right="990"/>
        <w:rPr/>
      </w:pPr>
      <w:bookmarkStart w:colFirst="0" w:colLast="0" w:name="_kzr50v5gtl84" w:id="22"/>
      <w:bookmarkEnd w:id="22"/>
      <w:r w:rsidDel="00000000" w:rsidR="00000000" w:rsidRPr="00000000">
        <w:rPr>
          <w:rtl w:val="0"/>
        </w:rPr>
        <w:t xml:space="preserve">Final Thoughts</w:t>
      </w:r>
    </w:p>
    <w:p w:rsidR="00000000" w:rsidDel="00000000" w:rsidP="00000000" w:rsidRDefault="00000000" w:rsidRPr="00000000" w14:paraId="000000CD">
      <w:pPr>
        <w:rPr/>
      </w:pPr>
      <w:r w:rsidDel="00000000" w:rsidR="00000000" w:rsidRPr="00000000">
        <w:rPr>
          <w:rtl w:val="0"/>
        </w:rPr>
        <w:t xml:space="preserve">We could spend hours diving deeper into these letters and the layers and patterns. I’ll leave some of that for you to do on your own time. But there’s something we’ve covered in previous studies that should be taken into account here. We need to apply the patterns of stewardship, of first borns and heirs, and of inheritance to these interpretations. This is the pattern that Jesus’ presence is implying, and was also the pattern we saw in the first century with His disciples. </w:t>
      </w:r>
    </w:p>
    <w:p w:rsidR="00000000" w:rsidDel="00000000" w:rsidP="00000000" w:rsidRDefault="00000000" w:rsidRPr="00000000" w14:paraId="000000CE">
      <w:pPr>
        <w:rPr/>
      </w:pPr>
      <w:r w:rsidDel="00000000" w:rsidR="00000000" w:rsidRPr="00000000">
        <w:rPr>
          <w:rtl w:val="0"/>
        </w:rPr>
        <w:t xml:space="preserve">Jesus is on earth doing tasks that correspond to the activities of God’s oldest son (which is why He has the signet ring); in this case, He is acting as the steward of God’s house. Hebrews tells us that Jesus underwent stewardship training and had to learn “obedience from what He suffered” (Hebrews 5:8) to become the heir of everything. As the heir, Jesus inherits everything from God, but He also shares that inheritance with us. Jesus has the double portion and wants us to also have a double portion with Him. He wants us to maintain our firstborn son status. </w:t>
      </w:r>
    </w:p>
    <w:p w:rsidR="00000000" w:rsidDel="00000000" w:rsidP="00000000" w:rsidRDefault="00000000" w:rsidRPr="00000000" w14:paraId="000000CF">
      <w:pPr>
        <w:rPr/>
      </w:pPr>
      <w:r w:rsidDel="00000000" w:rsidR="00000000" w:rsidRPr="00000000">
        <w:rPr>
          <w:rtl w:val="0"/>
        </w:rPr>
        <w:t xml:space="preserve">We see in John 17 that the 12 Disciples were part of the stewardship that was entrusted to Christ (as we all are) at the beginning of His first ministry. He’s also the current steward of the church, as He’s the head of all things. However, once the male child (24 Elders) are caught up to heaven in a rapture, Jesus will be back to continue that stewardship with a new group of people, to fill the gap of those Elders who are now in heaven. </w:t>
      </w:r>
    </w:p>
    <w:p w:rsidR="00000000" w:rsidDel="00000000" w:rsidP="00000000" w:rsidRDefault="00000000" w:rsidRPr="00000000" w14:paraId="000000D0">
      <w:pPr>
        <w:rPr/>
      </w:pPr>
      <w:r w:rsidDel="00000000" w:rsidR="00000000" w:rsidRPr="00000000">
        <w:rPr>
          <w:rtl w:val="0"/>
        </w:rPr>
        <w:t xml:space="preserve">So when we read these letters, we have to remember that Jesus, the heir and steward to the house of God, is tasked with making sure as many of those who are under His care get the full inheritance along with Him and none are lost. Look at the admonishments and promises written through that inheritance and apostleship lens, as that is the pattern we get from Christ all through the book of Revelation. </w:t>
      </w:r>
    </w:p>
    <w:p w:rsidR="00000000" w:rsidDel="00000000" w:rsidP="00000000" w:rsidRDefault="00000000" w:rsidRPr="00000000" w14:paraId="000000D1">
      <w:pPr>
        <w:rPr/>
      </w:pPr>
      <w:r w:rsidDel="00000000" w:rsidR="00000000" w:rsidRPr="00000000">
        <w:rPr>
          <w:rtl w:val="0"/>
        </w:rPr>
        <w:t xml:space="preserve">In our next study, we’ll dive more into the detail of each letter to understand the warnings and admonishments. We’ll look at some symbols, word meaning, cultural references, and Bible stories to understand the message being given.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0" w:firstLine="0"/>
        <w:jc w:val="left"/>
        <w:rPr/>
      </w:pPr>
      <w:r w:rsidDel="00000000" w:rsidR="00000000" w:rsidRPr="00000000">
        <w:rPr>
          <w:rtl w:val="0"/>
        </w:rPr>
        <w:t xml:space="preserve">This is quite a different interpretation for the seven letters. Do you agree or disagree with some of the things we focused on here? What are other questions or concerns that you have from this study? </w:t>
      </w:r>
    </w:p>
    <w:tbl>
      <w:tblPr>
        <w:tblStyle w:val="Table7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D4">
      <w:pPr>
        <w:pStyle w:val="Heading1"/>
        <w:ind w:right="990"/>
        <w:rPr/>
      </w:pPr>
      <w:bookmarkStart w:colFirst="0" w:colLast="0" w:name="_uhuyax6d57a" w:id="23"/>
      <w:bookmarkEnd w:id="23"/>
      <w:r w:rsidDel="00000000" w:rsidR="00000000" w:rsidRPr="00000000">
        <w:rPr>
          <w:rtl w:val="0"/>
        </w:rPr>
        <w:t xml:space="preserve">Resources</w:t>
      </w:r>
    </w:p>
    <w:p w:rsidR="00000000" w:rsidDel="00000000" w:rsidP="00000000" w:rsidRDefault="00000000" w:rsidRPr="00000000" w14:paraId="000000D5">
      <w:pPr>
        <w:rPr/>
      </w:pPr>
      <w:hyperlink r:id="rId7">
        <w:r w:rsidDel="00000000" w:rsidR="00000000" w:rsidRPr="00000000">
          <w:rPr>
            <w:color w:val="0000ee"/>
            <w:u w:val="single"/>
            <w:rtl w:val="0"/>
          </w:rPr>
          <w:t xml:space="preserve">Mind-blowing Revelation! (Letters to 7 Churches)</w:t>
        </w:r>
      </w:hyperlink>
      <w:r w:rsidDel="00000000" w:rsidR="00000000" w:rsidRPr="00000000">
        <w:rPr>
          <w:rtl w:val="0"/>
        </w:rPr>
      </w:r>
    </w:p>
    <w:p w:rsidR="00000000" w:rsidDel="00000000" w:rsidP="00000000" w:rsidRDefault="00000000" w:rsidRPr="00000000" w14:paraId="000000D6">
      <w:pPr>
        <w:rPr/>
      </w:pPr>
      <w:hyperlink r:id="rId8">
        <w:r w:rsidDel="00000000" w:rsidR="00000000" w:rsidRPr="00000000">
          <w:rPr>
            <w:color w:val="0000ee"/>
            <w:u w:val="single"/>
            <w:rtl w:val="0"/>
          </w:rPr>
          <w:t xml:space="preserve">Letters to the 7 churches “Form follows function...”.pdf</w:t>
        </w:r>
      </w:hyperlink>
      <w:r w:rsidDel="00000000" w:rsidR="00000000" w:rsidRPr="00000000">
        <w:rPr>
          <w:rtl w:val="0"/>
        </w:rPr>
      </w:r>
    </w:p>
    <w:p w:rsidR="00000000" w:rsidDel="00000000" w:rsidP="00000000" w:rsidRDefault="00000000" w:rsidRPr="00000000" w14:paraId="000000D7">
      <w:pPr>
        <w:rPr/>
      </w:pPr>
      <w:hyperlink r:id="rId9">
        <w:r w:rsidDel="00000000" w:rsidR="00000000" w:rsidRPr="00000000">
          <w:rPr>
            <w:color w:val="0000ee"/>
            <w:u w:val="single"/>
            <w:rtl w:val="0"/>
          </w:rPr>
          <w:t xml:space="preserve">The Teaching of the Nicolaitans.pdf</w:t>
        </w:r>
      </w:hyperlink>
      <w:r w:rsidDel="00000000" w:rsidR="00000000" w:rsidRPr="00000000">
        <w:rPr>
          <w:rtl w:val="0"/>
        </w:rPr>
      </w:r>
    </w:p>
    <w:p w:rsidR="00000000" w:rsidDel="00000000" w:rsidP="00000000" w:rsidRDefault="00000000" w:rsidRPr="00000000" w14:paraId="000000D8">
      <w:pPr>
        <w:rPr/>
      </w:pPr>
      <w:hyperlink r:id="rId10">
        <w:r w:rsidDel="00000000" w:rsidR="00000000" w:rsidRPr="00000000">
          <w:rPr>
            <w:color w:val="0000ee"/>
            <w:u w:val="single"/>
            <w:rtl w:val="0"/>
          </w:rPr>
          <w:t xml:space="preserve">The True Identity of the 144,000 of Israel  (1).pdf</w:t>
        </w:r>
      </w:hyperlink>
      <w:r w:rsidDel="00000000" w:rsidR="00000000" w:rsidRPr="00000000">
        <w:rPr>
          <w:rtl w:val="0"/>
        </w:rPr>
      </w:r>
    </w:p>
    <w:p w:rsidR="00000000" w:rsidDel="00000000" w:rsidP="00000000" w:rsidRDefault="00000000" w:rsidRPr="00000000" w14:paraId="000000D9">
      <w:pPr>
        <w:rPr/>
      </w:pPr>
      <w:hyperlink r:id="rId11">
        <w:r w:rsidDel="00000000" w:rsidR="00000000" w:rsidRPr="00000000">
          <w:rPr>
            <w:color w:val="0000ee"/>
            <w:u w:val="single"/>
            <w:rtl w:val="0"/>
          </w:rPr>
          <w:t xml:space="preserve">Thyatira and Jezebel.pdf</w:t>
        </w:r>
      </w:hyperlink>
      <w:r w:rsidDel="00000000" w:rsidR="00000000" w:rsidRPr="00000000">
        <w:rPr>
          <w:rtl w:val="0"/>
        </w:rPr>
      </w:r>
    </w:p>
    <w:p w:rsidR="00000000" w:rsidDel="00000000" w:rsidP="00000000" w:rsidRDefault="00000000" w:rsidRPr="00000000" w14:paraId="000000DA">
      <w:pPr>
        <w:rPr/>
      </w:pPr>
      <w:hyperlink r:id="rId12">
        <w:r w:rsidDel="00000000" w:rsidR="00000000" w:rsidRPr="00000000">
          <w:rPr>
            <w:color w:val="0000ee"/>
            <w:u w:val="single"/>
            <w:rtl w:val="0"/>
          </w:rPr>
          <w:t xml:space="preserve">False Apostles and the Church at Ephesus.pdf</w:t>
        </w:r>
      </w:hyperlink>
      <w:r w:rsidDel="00000000" w:rsidR="00000000" w:rsidRPr="00000000">
        <w:rPr>
          <w:rtl w:val="0"/>
        </w:rPr>
      </w:r>
    </w:p>
    <w:p w:rsidR="00000000" w:rsidDel="00000000" w:rsidP="00000000" w:rsidRDefault="00000000" w:rsidRPr="00000000" w14:paraId="000000DB">
      <w:pPr>
        <w:rPr/>
      </w:pPr>
      <w:hyperlink r:id="rId13">
        <w:r w:rsidDel="00000000" w:rsidR="00000000" w:rsidRPr="00000000">
          <w:rPr>
            <w:color w:val="0000ee"/>
            <w:u w:val="single"/>
            <w:rtl w:val="0"/>
          </w:rPr>
          <w:t xml:space="preserve">The Smyrna-Pergamum Connection: The Jews, the Devil and Tribulation 2 .pdf</w:t>
        </w:r>
      </w:hyperlink>
      <w:r w:rsidDel="00000000" w:rsidR="00000000" w:rsidRPr="00000000">
        <w:rPr>
          <w:rtl w:val="0"/>
        </w:rPr>
      </w:r>
    </w:p>
    <w:p w:rsidR="00000000" w:rsidDel="00000000" w:rsidP="00000000" w:rsidRDefault="00000000" w:rsidRPr="00000000" w14:paraId="000000DC">
      <w:pPr>
        <w:rPr/>
      </w:pPr>
      <w:hyperlink r:id="rId14">
        <w:r w:rsidDel="00000000" w:rsidR="00000000" w:rsidRPr="00000000">
          <w:rPr>
            <w:color w:val="0000ee"/>
            <w:u w:val="single"/>
            <w:rtl w:val="0"/>
          </w:rPr>
          <w:t xml:space="preserve">Balaam (Letters to the Seven Churches:Pergamum) Pt 3 Salvation .pdf</w:t>
        </w:r>
      </w:hyperlink>
      <w:r w:rsidDel="00000000" w:rsidR="00000000" w:rsidRPr="00000000">
        <w:rPr>
          <w:rtl w:val="0"/>
        </w:rPr>
      </w:r>
    </w:p>
    <w:p w:rsidR="00000000" w:rsidDel="00000000" w:rsidP="00000000" w:rsidRDefault="00000000" w:rsidRPr="00000000" w14:paraId="000000DD">
      <w:pPr>
        <w:rPr/>
      </w:pPr>
      <w:hyperlink r:id="rId15">
        <w:r w:rsidDel="00000000" w:rsidR="00000000" w:rsidRPr="00000000">
          <w:rPr>
            <w:color w:val="0000ee"/>
            <w:u w:val="single"/>
            <w:rtl w:val="0"/>
          </w:rPr>
          <w:t xml:space="preserve">Sardis: The Most Serious Warning of All .pdf</w:t>
        </w:r>
      </w:hyperlink>
      <w:r w:rsidDel="00000000" w:rsidR="00000000" w:rsidRPr="00000000">
        <w:rPr>
          <w:rtl w:val="0"/>
        </w:rPr>
      </w:r>
    </w:p>
    <w:p w:rsidR="00000000" w:rsidDel="00000000" w:rsidP="00000000" w:rsidRDefault="00000000" w:rsidRPr="00000000" w14:paraId="000000DE">
      <w:pPr>
        <w:rPr/>
      </w:pPr>
      <w:hyperlink r:id="rId16">
        <w:r w:rsidDel="00000000" w:rsidR="00000000" w:rsidRPr="00000000">
          <w:rPr>
            <w:color w:val="0000ee"/>
            <w:u w:val="single"/>
            <w:rtl w:val="0"/>
          </w:rPr>
          <w:t xml:space="preserve">Laodiea:Gong from Lukewarm to Hot.pdf</w:t>
        </w:r>
      </w:hyperlink>
      <w:r w:rsidDel="00000000" w:rsidR="00000000" w:rsidRPr="00000000">
        <w:rPr>
          <w:rtl w:val="0"/>
        </w:rPr>
      </w:r>
    </w:p>
    <w:p w:rsidR="00000000" w:rsidDel="00000000" w:rsidP="00000000" w:rsidRDefault="00000000" w:rsidRPr="00000000" w14:paraId="000000DF">
      <w:pPr>
        <w:rPr/>
      </w:pPr>
      <w:hyperlink r:id="rId17">
        <w:r w:rsidDel="00000000" w:rsidR="00000000" w:rsidRPr="00000000">
          <w:rPr>
            <w:color w:val="0000ee"/>
            <w:u w:val="single"/>
            <w:rtl w:val="0"/>
          </w:rPr>
          <w:t xml:space="preserve">Philadelphia: Kept from the Hour of Trial .pdf</w:t>
        </w:r>
      </w:hyperlink>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59">
    <w:basedOn w:val="TableNormal"/>
    <w:tblPr>
      <w:tblStyleRowBandSize w:val="1"/>
      <w:tblStyleColBandSize w:val="1"/>
    </w:tblPr>
  </w:style>
  <w:style w:type="table" w:styleId="Table60">
    <w:basedOn w:val="TableNormal"/>
    <w:tblPr>
      <w:tblStyleRowBandSize w:val="1"/>
      <w:tblStyleColBandSize w:val="1"/>
    </w:tblPr>
  </w:style>
  <w:style w:type="table" w:styleId="Table61">
    <w:basedOn w:val="TableNormal"/>
    <w:tblPr>
      <w:tblStyleRowBandSize w:val="1"/>
      <w:tblStyleColBandSize w:val="1"/>
    </w:tblPr>
  </w:style>
  <w:style w:type="table" w:styleId="Table62">
    <w:basedOn w:val="TableNormal"/>
    <w:tblPr>
      <w:tblStyleRowBandSize w:val="1"/>
      <w:tblStyleColBandSize w:val="1"/>
    </w:tblPr>
  </w:style>
  <w:style w:type="table" w:styleId="Table63">
    <w:basedOn w:val="TableNormal"/>
    <w:tblPr>
      <w:tblStyleRowBandSize w:val="1"/>
      <w:tblStyleColBandSize w:val="1"/>
    </w:tblPr>
  </w:style>
  <w:style w:type="table" w:styleId="Table64">
    <w:basedOn w:val="TableNormal"/>
    <w:tblPr>
      <w:tblStyleRowBandSize w:val="1"/>
      <w:tblStyleColBandSize w:val="1"/>
    </w:tblPr>
  </w:style>
  <w:style w:type="table" w:styleId="Table65">
    <w:basedOn w:val="TableNormal"/>
    <w:tblPr>
      <w:tblStyleRowBandSize w:val="1"/>
      <w:tblStyleColBandSize w:val="1"/>
    </w:tblPr>
  </w:style>
  <w:style w:type="table" w:styleId="Table66">
    <w:basedOn w:val="TableNormal"/>
    <w:tblPr>
      <w:tblStyleRowBandSize w:val="1"/>
      <w:tblStyleColBandSize w:val="1"/>
    </w:tblPr>
  </w:style>
  <w:style w:type="table" w:styleId="Table67">
    <w:basedOn w:val="TableNormal"/>
    <w:tblPr>
      <w:tblStyleRowBandSize w:val="1"/>
      <w:tblStyleColBandSize w:val="1"/>
    </w:tblPr>
  </w:style>
  <w:style w:type="table" w:styleId="Table68">
    <w:basedOn w:val="TableNormal"/>
    <w:tblPr>
      <w:tblStyleRowBandSize w:val="1"/>
      <w:tblStyleColBandSize w:val="1"/>
    </w:tblPr>
  </w:style>
  <w:style w:type="table" w:styleId="Table69">
    <w:basedOn w:val="TableNormal"/>
    <w:tblPr>
      <w:tblStyleRowBandSize w:val="1"/>
      <w:tblStyleColBandSize w:val="1"/>
    </w:tblPr>
  </w:style>
  <w:style w:type="table" w:styleId="Table70">
    <w:basedOn w:val="TableNormal"/>
    <w:tblPr>
      <w:tblStyleRowBandSize w:val="1"/>
      <w:tblStyleColBandSize w:val="1"/>
    </w:tblPr>
  </w:style>
  <w:style w:type="table" w:styleId="Table71">
    <w:basedOn w:val="TableNormal"/>
    <w:tblPr>
      <w:tblStyleRowBandSize w:val="1"/>
      <w:tblStyleColBandSize w:val="1"/>
    </w:tblPr>
  </w:style>
  <w:style w:type="table" w:styleId="Table72">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file/d/1K9BlEmYjcvAqdjA1JYByVhIwksomVPz7/view" TargetMode="External"/><Relationship Id="rId10" Type="http://schemas.openxmlformats.org/officeDocument/2006/relationships/hyperlink" Target="https://drive.google.com/file/d/1W0mienM8I2xyDuMosVqhaQm76x8vW_VA/view" TargetMode="External"/><Relationship Id="rId13" Type="http://schemas.openxmlformats.org/officeDocument/2006/relationships/hyperlink" Target="https://drive.google.com/file/d/1xlInqqQqF4emxVBoyNIfOJkPJ7I50wQ3/view" TargetMode="External"/><Relationship Id="rId12" Type="http://schemas.openxmlformats.org/officeDocument/2006/relationships/hyperlink" Target="https://drive.google.com/file/d/1wWHhKBI-0YvdcU9ZxJpu5J86ig1Q22rd/view"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file/d/1ojEFHCTWHYTAn5A1TSD1vu3cSzANln3J/view" TargetMode="External"/><Relationship Id="rId15" Type="http://schemas.openxmlformats.org/officeDocument/2006/relationships/hyperlink" Target="https://drive.google.com/file/d/1A9c54-PEycaCuvnWIRhjvo5NEvWdggkr/view" TargetMode="External"/><Relationship Id="rId14" Type="http://schemas.openxmlformats.org/officeDocument/2006/relationships/hyperlink" Target="https://drive.google.com/file/d/1SJuPZhKseQadMujL3sXAzQnd98VYOcCY/view" TargetMode="External"/><Relationship Id="rId17" Type="http://schemas.openxmlformats.org/officeDocument/2006/relationships/hyperlink" Target="https://drive.google.com/file/d/1YfuTFk1ZWjUJJo05pbzqUO35RVabrTZL/view" TargetMode="External"/><Relationship Id="rId16" Type="http://schemas.openxmlformats.org/officeDocument/2006/relationships/hyperlink" Target="https://drive.google.com/file/d/14qkpuyoH481004Dn-u_J5oP0rBmtwt4E/view"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www.youtube.com/watch?v=5fdLTCBc3II&amp;list=PLTxyhlH52QW8RmCWcVP9phQp4hPifCvd3" TargetMode="External"/><Relationship Id="rId8" Type="http://schemas.openxmlformats.org/officeDocument/2006/relationships/hyperlink" Target="https://drive.google.com/file/d/1mLeeWaVMsKv8o3Qg7eMElgmLp7KlK35k/view"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